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9328" w14:textId="77777777" w:rsidR="000835FB" w:rsidRPr="000835FB" w:rsidRDefault="000835FB" w:rsidP="000835FB">
      <w:pPr>
        <w:jc w:val="center"/>
        <w:rPr>
          <w:rFonts w:ascii="Arial" w:hAnsi="Arial" w:cs="Arial"/>
          <w:b/>
          <w:bCs/>
        </w:rPr>
      </w:pPr>
      <w:r w:rsidRPr="000835FB">
        <w:rPr>
          <w:rFonts w:ascii="Arial" w:hAnsi="Arial" w:cs="Arial"/>
          <w:b/>
          <w:bCs/>
        </w:rPr>
        <w:t>CREA ANA PATY PERALTA UN CANCÚN MÁS VERDE CON PROGRAMA DE ARBORIZACIÓN URBANA</w:t>
      </w:r>
    </w:p>
    <w:p w14:paraId="3EEB1E8D" w14:textId="77777777" w:rsidR="000835FB" w:rsidRPr="000835FB" w:rsidRDefault="000835FB" w:rsidP="000835FB">
      <w:pPr>
        <w:jc w:val="both"/>
        <w:rPr>
          <w:rFonts w:ascii="Arial" w:hAnsi="Arial" w:cs="Arial"/>
        </w:rPr>
      </w:pPr>
    </w:p>
    <w:p w14:paraId="5CFFE9D4" w14:textId="41A4B3C3" w:rsidR="000835FB" w:rsidRPr="000835FB" w:rsidRDefault="000835FB" w:rsidP="000835FB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 w:rsidRPr="000835FB">
        <w:rPr>
          <w:rFonts w:ascii="Tahoma" w:hAnsi="Tahoma" w:cs="Tahoma"/>
        </w:rPr>
        <w:t>⁠</w:t>
      </w:r>
      <w:r w:rsidRPr="000835FB">
        <w:rPr>
          <w:rFonts w:ascii="Arial" w:hAnsi="Arial" w:cs="Arial"/>
        </w:rPr>
        <w:t>Plantan los primeros 200 de 11 mil árboles nativos de la región</w:t>
      </w:r>
    </w:p>
    <w:p w14:paraId="60BA455A" w14:textId="77777777" w:rsidR="000835FB" w:rsidRPr="000835FB" w:rsidRDefault="000835FB" w:rsidP="000835FB">
      <w:pPr>
        <w:jc w:val="both"/>
        <w:rPr>
          <w:rFonts w:ascii="Arial" w:hAnsi="Arial" w:cs="Arial"/>
        </w:rPr>
      </w:pPr>
    </w:p>
    <w:p w14:paraId="650377A4" w14:textId="77777777" w:rsidR="000835FB" w:rsidRPr="000835FB" w:rsidRDefault="000835FB" w:rsidP="000835FB">
      <w:pPr>
        <w:jc w:val="both"/>
        <w:rPr>
          <w:rFonts w:ascii="Arial" w:hAnsi="Arial" w:cs="Arial"/>
        </w:rPr>
      </w:pPr>
      <w:r w:rsidRPr="000835FB">
        <w:rPr>
          <w:rFonts w:ascii="Arial" w:hAnsi="Arial" w:cs="Arial"/>
          <w:b/>
          <w:bCs/>
        </w:rPr>
        <w:t>Cancún, Q. R., a 23 de agosto de 2025.-</w:t>
      </w:r>
      <w:r w:rsidRPr="000835FB">
        <w:rPr>
          <w:rFonts w:ascii="Arial" w:hAnsi="Arial" w:cs="Arial"/>
        </w:rPr>
        <w:t xml:space="preserve"> Con la firme convicción de construir un municipio más ecológico y sostenible, la </w:t>
      </w:r>
      <w:proofErr w:type="gramStart"/>
      <w:r w:rsidRPr="000835FB">
        <w:rPr>
          <w:rFonts w:ascii="Arial" w:hAnsi="Arial" w:cs="Arial"/>
        </w:rPr>
        <w:t>Presidenta</w:t>
      </w:r>
      <w:proofErr w:type="gramEnd"/>
      <w:r w:rsidRPr="000835FB">
        <w:rPr>
          <w:rFonts w:ascii="Arial" w:hAnsi="Arial" w:cs="Arial"/>
        </w:rPr>
        <w:t xml:space="preserve"> Municipal, Ana Paty Peralta, encabezó el arranque del Programa de Arborización Urbana Municipal 2024-2027, con la plantación de 200 árboles nativos en el camellón central de la avenida Cancún, en el tramo comprendido entre la calle Morrocoy y el Pedregal, como primer paso para alcanzar 11 mil ejemplares que se consideran a lo largo del programa.</w:t>
      </w:r>
    </w:p>
    <w:p w14:paraId="5111C8A3" w14:textId="77777777" w:rsidR="000835FB" w:rsidRPr="000835FB" w:rsidRDefault="000835FB" w:rsidP="000835FB">
      <w:pPr>
        <w:jc w:val="both"/>
        <w:rPr>
          <w:rFonts w:ascii="Arial" w:hAnsi="Arial" w:cs="Arial"/>
        </w:rPr>
      </w:pPr>
      <w:r w:rsidRPr="000835FB">
        <w:rPr>
          <w:rFonts w:ascii="Arial" w:hAnsi="Arial" w:cs="Arial"/>
        </w:rPr>
        <w:t xml:space="preserve"> </w:t>
      </w:r>
    </w:p>
    <w:p w14:paraId="324AEAEF" w14:textId="77777777" w:rsidR="000835FB" w:rsidRPr="000835FB" w:rsidRDefault="000835FB" w:rsidP="000835FB">
      <w:pPr>
        <w:jc w:val="both"/>
        <w:rPr>
          <w:rFonts w:ascii="Arial" w:hAnsi="Arial" w:cs="Arial"/>
        </w:rPr>
      </w:pPr>
      <w:r w:rsidRPr="000835FB">
        <w:rPr>
          <w:rFonts w:ascii="Arial" w:hAnsi="Arial" w:cs="Arial"/>
        </w:rPr>
        <w:t xml:space="preserve">Este esfuerzo, destacó la </w:t>
      </w:r>
      <w:proofErr w:type="gramStart"/>
      <w:r w:rsidRPr="000835FB">
        <w:rPr>
          <w:rFonts w:ascii="Arial" w:hAnsi="Arial" w:cs="Arial"/>
        </w:rPr>
        <w:t>Alcaldesa</w:t>
      </w:r>
      <w:proofErr w:type="gramEnd"/>
      <w:r w:rsidRPr="000835FB">
        <w:rPr>
          <w:rFonts w:ascii="Arial" w:hAnsi="Arial" w:cs="Arial"/>
        </w:rPr>
        <w:t>, se traduce en la primera fase de la iniciativa, la cual tiene como meta plantar 11 mil árboles nativos en diferentes puntos estratégicos del municipio, entre ellos avenidas principales, camellones, parques y áreas verdes, con el objetivo de recuperar la cobertura vegetal en espacios impactados, prevenir la erosión del suelo y reducir las islas de calor urbano.</w:t>
      </w:r>
    </w:p>
    <w:p w14:paraId="7F23A4DE" w14:textId="77777777" w:rsidR="000835FB" w:rsidRPr="000835FB" w:rsidRDefault="000835FB" w:rsidP="000835FB">
      <w:pPr>
        <w:jc w:val="both"/>
        <w:rPr>
          <w:rFonts w:ascii="Arial" w:hAnsi="Arial" w:cs="Arial"/>
        </w:rPr>
      </w:pPr>
    </w:p>
    <w:p w14:paraId="1578D4E2" w14:textId="77777777" w:rsidR="000835FB" w:rsidRPr="000835FB" w:rsidRDefault="000835FB" w:rsidP="000835FB">
      <w:pPr>
        <w:jc w:val="both"/>
        <w:rPr>
          <w:rFonts w:ascii="Arial" w:hAnsi="Arial" w:cs="Arial"/>
        </w:rPr>
      </w:pPr>
      <w:r w:rsidRPr="000835FB">
        <w:rPr>
          <w:rFonts w:ascii="Arial" w:hAnsi="Arial" w:cs="Arial"/>
        </w:rPr>
        <w:t>Durante el evento, al que se sumó el subsecretario de cultura ambiental, mejora regulatoria y de archivos de la Secretaría Estatal de Medio Ambiente (SEMA), la Primera Autoridad Municipal destacó que este programa representa un compromiso con el bienestar ambiental y social de Cancún. “Hoy damos un paso importante hacia un Cancún más verde, más fresco y más saludable para todas y todos. Con estas acciones fortalecemos nuestra ciudad y construimos un legado de vida para las futuras generaciones”, expresó.</w:t>
      </w:r>
    </w:p>
    <w:p w14:paraId="578B9BDF" w14:textId="77777777" w:rsidR="000835FB" w:rsidRPr="000835FB" w:rsidRDefault="000835FB" w:rsidP="000835FB">
      <w:pPr>
        <w:jc w:val="both"/>
        <w:rPr>
          <w:rFonts w:ascii="Arial" w:hAnsi="Arial" w:cs="Arial"/>
        </w:rPr>
      </w:pPr>
    </w:p>
    <w:p w14:paraId="21E79594" w14:textId="77777777" w:rsidR="000835FB" w:rsidRPr="000835FB" w:rsidRDefault="000835FB" w:rsidP="000835FB">
      <w:pPr>
        <w:jc w:val="both"/>
        <w:rPr>
          <w:rFonts w:ascii="Arial" w:hAnsi="Arial" w:cs="Arial"/>
        </w:rPr>
      </w:pPr>
      <w:r w:rsidRPr="000835FB">
        <w:rPr>
          <w:rFonts w:ascii="Arial" w:hAnsi="Arial" w:cs="Arial"/>
        </w:rPr>
        <w:t xml:space="preserve">El director general de Ecología, Fernando Haro Salinas, indicó que la jornada de arborización contó con la participación de autoridades municipales, representantes estatales, organizaciones sociales y ciudadanía voluntaria, quienes de manera conjunta plantaron especies nativas como Ceiba, Maculis, Caoba, </w:t>
      </w:r>
      <w:proofErr w:type="spellStart"/>
      <w:r w:rsidRPr="000835FB">
        <w:rPr>
          <w:rFonts w:ascii="Arial" w:hAnsi="Arial" w:cs="Arial"/>
        </w:rPr>
        <w:t>Ciricote</w:t>
      </w:r>
      <w:proofErr w:type="spellEnd"/>
      <w:r w:rsidRPr="000835FB">
        <w:rPr>
          <w:rFonts w:ascii="Arial" w:hAnsi="Arial" w:cs="Arial"/>
        </w:rPr>
        <w:t xml:space="preserve">, </w:t>
      </w:r>
      <w:proofErr w:type="spellStart"/>
      <w:r w:rsidRPr="000835FB">
        <w:rPr>
          <w:rFonts w:ascii="Arial" w:hAnsi="Arial" w:cs="Arial"/>
        </w:rPr>
        <w:t>Xcanlol</w:t>
      </w:r>
      <w:proofErr w:type="spellEnd"/>
      <w:r w:rsidRPr="000835FB">
        <w:rPr>
          <w:rFonts w:ascii="Arial" w:hAnsi="Arial" w:cs="Arial"/>
        </w:rPr>
        <w:t xml:space="preserve"> y </w:t>
      </w:r>
      <w:proofErr w:type="spellStart"/>
      <w:r w:rsidRPr="000835FB">
        <w:rPr>
          <w:rFonts w:ascii="Arial" w:hAnsi="Arial" w:cs="Arial"/>
        </w:rPr>
        <w:t>Chacté</w:t>
      </w:r>
      <w:proofErr w:type="spellEnd"/>
      <w:r w:rsidRPr="000835FB">
        <w:rPr>
          <w:rFonts w:ascii="Arial" w:hAnsi="Arial" w:cs="Arial"/>
        </w:rPr>
        <w:t>, adaptadas al entorno local y vitales para la biodiversidad de la región.</w:t>
      </w:r>
    </w:p>
    <w:p w14:paraId="4C6200E4" w14:textId="77777777" w:rsidR="000835FB" w:rsidRPr="000835FB" w:rsidRDefault="000835FB" w:rsidP="000835FB">
      <w:pPr>
        <w:jc w:val="both"/>
        <w:rPr>
          <w:rFonts w:ascii="Arial" w:hAnsi="Arial" w:cs="Arial"/>
        </w:rPr>
      </w:pPr>
    </w:p>
    <w:p w14:paraId="66C91885" w14:textId="77777777" w:rsidR="000835FB" w:rsidRPr="000835FB" w:rsidRDefault="000835FB" w:rsidP="000835FB">
      <w:pPr>
        <w:jc w:val="both"/>
        <w:rPr>
          <w:rFonts w:ascii="Arial" w:hAnsi="Arial" w:cs="Arial"/>
        </w:rPr>
      </w:pPr>
      <w:r w:rsidRPr="000835FB">
        <w:rPr>
          <w:rFonts w:ascii="Arial" w:hAnsi="Arial" w:cs="Arial"/>
        </w:rPr>
        <w:t>Cabe destacar que el Programa de Arborización Urbana 2024-2027 se desarrollará en siete fases, abarcando zonas prioritarias como la avenida López Portillo, avenida Tulum, el Parque de la Equidad y la Zona Fundacional, entre otras.</w:t>
      </w:r>
    </w:p>
    <w:p w14:paraId="4BBEA385" w14:textId="77777777" w:rsidR="000835FB" w:rsidRPr="000835FB" w:rsidRDefault="000835FB" w:rsidP="000835FB">
      <w:pPr>
        <w:jc w:val="both"/>
        <w:rPr>
          <w:rFonts w:ascii="Arial" w:hAnsi="Arial" w:cs="Arial"/>
        </w:rPr>
      </w:pPr>
    </w:p>
    <w:p w14:paraId="6B941329" w14:textId="77777777" w:rsidR="000835FB" w:rsidRPr="000835FB" w:rsidRDefault="000835FB" w:rsidP="000835FB">
      <w:pPr>
        <w:jc w:val="both"/>
        <w:rPr>
          <w:rFonts w:ascii="Arial" w:hAnsi="Arial" w:cs="Arial"/>
        </w:rPr>
      </w:pPr>
      <w:r w:rsidRPr="000835FB">
        <w:rPr>
          <w:rFonts w:ascii="Arial" w:hAnsi="Arial" w:cs="Arial"/>
        </w:rPr>
        <w:t>Con estas acciones, el Gobierno Municipal reafirma su prioridad de impulsar políticas públicas ambientales que consoliden un Cancún más verde, resiliente y en armonía con la naturaleza, colocando a la ecología como un eje central de la transformación de la ciudad.</w:t>
      </w:r>
    </w:p>
    <w:p w14:paraId="2AAFF0AD" w14:textId="77777777" w:rsidR="000835FB" w:rsidRPr="000835FB" w:rsidRDefault="000835FB" w:rsidP="000835FB">
      <w:pPr>
        <w:jc w:val="both"/>
        <w:rPr>
          <w:rFonts w:ascii="Arial" w:hAnsi="Arial" w:cs="Arial"/>
        </w:rPr>
      </w:pPr>
    </w:p>
    <w:p w14:paraId="6B466BBA" w14:textId="5FB612FB" w:rsidR="00AB0F61" w:rsidRPr="00DB4BE8" w:rsidRDefault="000835FB" w:rsidP="000835FB">
      <w:pPr>
        <w:jc w:val="center"/>
        <w:rPr>
          <w:rFonts w:ascii="Arial" w:hAnsi="Arial" w:cs="Arial"/>
        </w:rPr>
      </w:pPr>
      <w:r w:rsidRPr="000835FB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8D0B" w14:textId="77777777" w:rsidR="003407D8" w:rsidRDefault="003407D8" w:rsidP="0092028B">
      <w:r>
        <w:separator/>
      </w:r>
    </w:p>
  </w:endnote>
  <w:endnote w:type="continuationSeparator" w:id="0">
    <w:p w14:paraId="236F6245" w14:textId="77777777" w:rsidR="003407D8" w:rsidRDefault="003407D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9A1C7" w14:textId="77777777" w:rsidR="003407D8" w:rsidRDefault="003407D8" w:rsidP="0092028B">
      <w:r>
        <w:separator/>
      </w:r>
    </w:p>
  </w:footnote>
  <w:footnote w:type="continuationSeparator" w:id="0">
    <w:p w14:paraId="4921156F" w14:textId="77777777" w:rsidR="003407D8" w:rsidRDefault="003407D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763CC9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0835F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763CC9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0835FB">
                      <w:rPr>
                        <w:rFonts w:cstheme="minorHAnsi"/>
                        <w:b/>
                        <w:bCs/>
                        <w:lang w:val="es-ES"/>
                      </w:rPr>
                      <w:t>329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86509"/>
    <w:multiLevelType w:val="hybridMultilevel"/>
    <w:tmpl w:val="BDD8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7"/>
  </w:num>
  <w:num w:numId="46" w16cid:durableId="1819373564">
    <w:abstractNumId w:val="33"/>
  </w:num>
  <w:num w:numId="47" w16cid:durableId="54286472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835FB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07D8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2025-08-23T18:33:00Z</dcterms:created>
  <dcterms:modified xsi:type="dcterms:W3CDTF">2025-08-23T18:33:00Z</dcterms:modified>
</cp:coreProperties>
</file>